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hAnsi="黑体" w:eastAsia="黑体"/>
          <w:sz w:val="36"/>
          <w:szCs w:val="36"/>
        </w:rPr>
      </w:pPr>
      <w:r>
        <w:rPr>
          <w:rFonts w:hint="eastAsia" w:ascii="黑体" w:hAnsi="黑体" w:eastAsia="黑体"/>
          <w:sz w:val="36"/>
          <w:szCs w:val="36"/>
          <w:lang w:eastAsia="zh-CN"/>
        </w:rPr>
        <w:t>团体</w:t>
      </w:r>
      <w:r>
        <w:rPr>
          <w:rFonts w:hint="eastAsia" w:ascii="黑体" w:hAnsi="黑体" w:eastAsia="黑体"/>
          <w:sz w:val="36"/>
          <w:szCs w:val="36"/>
        </w:rPr>
        <w:t>标准《大化七百弄鸡养殖风险管理规范》</w:t>
      </w:r>
    </w:p>
    <w:p>
      <w:pPr>
        <w:spacing w:line="600" w:lineRule="exact"/>
        <w:jc w:val="center"/>
        <w:rPr>
          <w:rFonts w:hint="eastAsia" w:ascii="黑体" w:hAnsi="黑体" w:eastAsia="黑体"/>
          <w:sz w:val="36"/>
          <w:szCs w:val="36"/>
        </w:rPr>
      </w:pPr>
      <w:r>
        <w:rPr>
          <w:rFonts w:hint="eastAsia" w:ascii="黑体" w:hAnsi="黑体" w:eastAsia="黑体"/>
          <w:sz w:val="36"/>
          <w:szCs w:val="36"/>
        </w:rPr>
        <w:t>（</w:t>
      </w:r>
      <w:r>
        <w:rPr>
          <w:rFonts w:hint="eastAsia" w:ascii="黑体" w:hAnsi="黑体" w:eastAsia="黑体"/>
          <w:sz w:val="36"/>
          <w:szCs w:val="36"/>
          <w:lang w:eastAsia="zh-CN"/>
        </w:rPr>
        <w:t>征求意见</w:t>
      </w:r>
      <w:r>
        <w:rPr>
          <w:rFonts w:hint="eastAsia" w:ascii="黑体" w:hAnsi="黑体" w:eastAsia="黑体"/>
          <w:sz w:val="36"/>
          <w:szCs w:val="36"/>
        </w:rPr>
        <w:t>稿）编制说明</w:t>
      </w:r>
    </w:p>
    <w:p>
      <w:pPr>
        <w:spacing w:before="120" w:beforeLines="50" w:after="120" w:afterLines="50" w:line="600" w:lineRule="exact"/>
        <w:ind w:firstLine="560" w:firstLineChars="200"/>
        <w:rPr>
          <w:rFonts w:hint="eastAsia" w:ascii="黑体" w:hAnsi="黑体" w:eastAsia="黑体"/>
          <w:sz w:val="28"/>
          <w:szCs w:val="28"/>
        </w:rPr>
      </w:pPr>
      <w:r>
        <w:rPr>
          <w:rFonts w:hint="eastAsia" w:ascii="黑体" w:hAnsi="黑体" w:eastAsia="黑体"/>
          <w:sz w:val="28"/>
          <w:szCs w:val="28"/>
        </w:rPr>
        <w:t>一、项目来源</w:t>
      </w:r>
    </w:p>
    <w:p>
      <w:pPr>
        <w:ind w:firstLine="560" w:firstLineChars="200"/>
        <w:rPr>
          <w:rFonts w:hint="eastAsia" w:ascii="仿宋_GB2312" w:eastAsia="仿宋_GB2312"/>
          <w:sz w:val="28"/>
          <w:szCs w:val="28"/>
        </w:rPr>
      </w:pPr>
      <w:r>
        <w:rPr>
          <w:rFonts w:hint="eastAsia" w:ascii="仿宋_GB2312" w:eastAsia="仿宋_GB2312"/>
          <w:sz w:val="28"/>
          <w:szCs w:val="28"/>
        </w:rPr>
        <w:t>根据广西</w:t>
      </w:r>
      <w:r>
        <w:rPr>
          <w:rFonts w:hint="eastAsia" w:ascii="仿宋_GB2312" w:eastAsia="仿宋_GB2312"/>
          <w:sz w:val="28"/>
          <w:szCs w:val="28"/>
          <w:lang w:eastAsia="zh-CN"/>
        </w:rPr>
        <w:t>标准化协会</w:t>
      </w:r>
      <w:r>
        <w:rPr>
          <w:rFonts w:hint="eastAsia" w:ascii="仿宋_GB2312" w:eastAsia="仿宋_GB2312"/>
          <w:sz w:val="28"/>
          <w:szCs w:val="28"/>
        </w:rPr>
        <w:t>《关于下达20</w:t>
      </w:r>
      <w:r>
        <w:rPr>
          <w:rFonts w:hint="eastAsia" w:ascii="仿宋_GB2312" w:eastAsia="仿宋_GB2312"/>
          <w:sz w:val="28"/>
          <w:szCs w:val="28"/>
          <w:lang w:val="en-US" w:eastAsia="zh-CN"/>
        </w:rPr>
        <w:t>20</w:t>
      </w:r>
      <w:r>
        <w:rPr>
          <w:rFonts w:hint="eastAsia" w:ascii="仿宋_GB2312" w:eastAsia="仿宋_GB2312"/>
          <w:sz w:val="28"/>
          <w:szCs w:val="28"/>
        </w:rPr>
        <w:t>年第</w:t>
      </w:r>
      <w:r>
        <w:rPr>
          <w:rFonts w:hint="eastAsia" w:ascii="仿宋_GB2312" w:eastAsia="仿宋_GB2312"/>
          <w:sz w:val="28"/>
          <w:szCs w:val="28"/>
          <w:lang w:val="en-US" w:eastAsia="zh-CN"/>
        </w:rPr>
        <w:t>八</w:t>
      </w:r>
      <w:r>
        <w:rPr>
          <w:rFonts w:hint="eastAsia" w:ascii="仿宋_GB2312" w:eastAsia="仿宋_GB2312"/>
          <w:sz w:val="28"/>
          <w:szCs w:val="28"/>
        </w:rPr>
        <w:t>批团体标准制</w:t>
      </w:r>
      <w:r>
        <w:rPr>
          <w:rFonts w:hint="eastAsia" w:ascii="仿宋_GB2312" w:eastAsia="仿宋_GB2312"/>
          <w:sz w:val="28"/>
          <w:szCs w:val="28"/>
          <w:lang w:eastAsia="zh-CN"/>
        </w:rPr>
        <w:t>修</w:t>
      </w:r>
      <w:r>
        <w:rPr>
          <w:rFonts w:hint="eastAsia" w:ascii="仿宋_GB2312" w:eastAsia="仿宋_GB2312"/>
          <w:sz w:val="28"/>
          <w:szCs w:val="28"/>
        </w:rPr>
        <w:t>定项目计划的通知》</w:t>
      </w:r>
      <w:r>
        <w:rPr>
          <w:rFonts w:hint="eastAsia" w:ascii="仿宋_GB2312" w:eastAsia="仿宋_GB2312"/>
          <w:sz w:val="28"/>
          <w:szCs w:val="28"/>
          <w:lang w:eastAsia="zh-CN"/>
        </w:rPr>
        <w:t>（桂标协〔2020〕</w:t>
      </w:r>
      <w:r>
        <w:rPr>
          <w:rFonts w:hint="eastAsia" w:ascii="仿宋_GB2312" w:eastAsia="仿宋_GB2312"/>
          <w:sz w:val="28"/>
          <w:szCs w:val="28"/>
          <w:lang w:val="en-US" w:eastAsia="zh-CN"/>
        </w:rPr>
        <w:t>25</w:t>
      </w:r>
      <w:r>
        <w:rPr>
          <w:rFonts w:hint="eastAsia" w:ascii="仿宋_GB2312" w:eastAsia="仿宋_GB2312"/>
          <w:sz w:val="28"/>
          <w:szCs w:val="28"/>
          <w:lang w:eastAsia="zh-CN"/>
        </w:rPr>
        <w:t>号）文件精神</w:t>
      </w:r>
      <w:r>
        <w:rPr>
          <w:rFonts w:hint="eastAsia" w:ascii="仿宋_GB2312" w:eastAsia="仿宋_GB2312"/>
          <w:sz w:val="28"/>
          <w:szCs w:val="28"/>
        </w:rPr>
        <w:t>，由大化瑶族自治县人民政府提出</w:t>
      </w:r>
      <w:r>
        <w:rPr>
          <w:rFonts w:hint="eastAsia" w:ascii="仿宋_GB2312" w:eastAsia="仿宋_GB2312"/>
          <w:sz w:val="28"/>
          <w:szCs w:val="28"/>
          <w:lang w:eastAsia="zh-CN"/>
        </w:rPr>
        <w:t>，广西大学、大化瑶族自治县农业农村局、广西汇君农牧有限公司、广西大化桂通农林发展有限公司、大化七百弄佳禽养殖专业合作社、广西大化宏顺七百弄鸡养殖场、广西大化运辉农牧有限公司、大化顺龙堂种养专业合作社共同</w:t>
      </w:r>
      <w:r>
        <w:rPr>
          <w:rFonts w:hint="eastAsia" w:ascii="仿宋_GB2312" w:eastAsia="仿宋_GB2312"/>
          <w:sz w:val="28"/>
          <w:szCs w:val="28"/>
        </w:rPr>
        <w:t>起草的</w:t>
      </w:r>
      <w:r>
        <w:rPr>
          <w:rFonts w:hint="eastAsia" w:ascii="仿宋_GB2312" w:eastAsia="仿宋_GB2312"/>
          <w:sz w:val="28"/>
          <w:szCs w:val="28"/>
          <w:lang w:eastAsia="zh-CN"/>
        </w:rPr>
        <w:t>团体</w:t>
      </w:r>
      <w:r>
        <w:rPr>
          <w:rFonts w:hint="eastAsia" w:ascii="仿宋_GB2312" w:eastAsia="仿宋_GB2312"/>
          <w:sz w:val="28"/>
          <w:szCs w:val="28"/>
        </w:rPr>
        <w:t>标准《</w:t>
      </w:r>
      <w:r>
        <w:rPr>
          <w:rFonts w:hint="eastAsia" w:ascii="仿宋_GB2312" w:eastAsia="仿宋_GB2312"/>
          <w:sz w:val="28"/>
          <w:szCs w:val="28"/>
          <w:lang w:eastAsia="zh-CN"/>
        </w:rPr>
        <w:t>大化七百弄鸡养殖风险管理规范</w:t>
      </w:r>
      <w:r>
        <w:rPr>
          <w:rFonts w:hint="eastAsia" w:ascii="仿宋_GB2312" w:eastAsia="仿宋_GB2312"/>
          <w:sz w:val="28"/>
          <w:szCs w:val="28"/>
        </w:rPr>
        <w:t>》。</w:t>
      </w:r>
    </w:p>
    <w:p>
      <w:pPr>
        <w:spacing w:before="120" w:beforeLines="50" w:after="120" w:afterLines="50" w:line="600" w:lineRule="exact"/>
        <w:ind w:firstLine="560" w:firstLineChars="200"/>
        <w:rPr>
          <w:rFonts w:hint="eastAsia" w:ascii="黑体" w:hAnsi="黑体" w:eastAsia="黑体"/>
          <w:sz w:val="28"/>
          <w:szCs w:val="28"/>
        </w:rPr>
      </w:pPr>
      <w:r>
        <w:rPr>
          <w:rFonts w:hint="eastAsia" w:ascii="黑体" w:hAnsi="黑体" w:eastAsia="黑体"/>
          <w:sz w:val="28"/>
          <w:szCs w:val="28"/>
        </w:rPr>
        <w:t>二、项目背景及目的意义</w:t>
      </w:r>
    </w:p>
    <w:p>
      <w:pPr>
        <w:ind w:firstLine="560" w:firstLineChars="200"/>
        <w:rPr>
          <w:rFonts w:hint="eastAsia" w:ascii="仿宋_GB2312" w:eastAsia="仿宋_GB2312"/>
          <w:sz w:val="28"/>
          <w:szCs w:val="28"/>
        </w:rPr>
      </w:pPr>
      <w:r>
        <w:rPr>
          <w:rFonts w:hint="eastAsia" w:ascii="仿宋_GB2312" w:eastAsia="仿宋_GB2312"/>
          <w:sz w:val="28"/>
          <w:szCs w:val="28"/>
        </w:rPr>
        <w:t>随着我国社会经济的全面发展和人类生活水平的提高。人们对鸡肉类食品的需求也在逐步扩大，相关的鸡肉产品也极大地丰富了老百姓的餐桌，这就给畜禽养殖业的发展带来了巨大的机遇。但同时畜禽养殖户也需要面对更大的市场竞争压力以及经营过程中的各种不利因素。为了更好的规避风险，赢得机遇，对畜禽养殖经营管理进行有效的风险防范是很有必要的。</w:t>
      </w:r>
    </w:p>
    <w:p>
      <w:pPr>
        <w:ind w:firstLine="560" w:firstLineChars="200"/>
        <w:rPr>
          <w:rFonts w:hint="eastAsia" w:ascii="仿宋_GB2312" w:eastAsia="仿宋_GB2312"/>
          <w:sz w:val="28"/>
          <w:szCs w:val="28"/>
          <w:lang w:eastAsia="zh-CN"/>
        </w:rPr>
      </w:pPr>
      <w:r>
        <w:rPr>
          <w:rFonts w:hint="eastAsia" w:ascii="仿宋_GB2312" w:eastAsia="仿宋_GB2312"/>
          <w:sz w:val="28"/>
          <w:szCs w:val="28"/>
        </w:rPr>
        <w:t>2016年以来，大化县委、县人民政府将七百弄鸡作为扶贫开发的重点产业，尤其是作为石山区贫困群众的脱贫主导产业，进行重点培育和大力发展。2018年，全县推行“党旗引领·联建联养”七百弄鸡发展模式，紧紧围绕“树品牌、打品质、扩规模，增收入”的发展思路，大力发展七百弄鸡产业，带动贫困农户增产增收。同时对农户养殖的七百弄鸡进行补贴，并且按市场价统一回收加工，帮助农户销售农产品。大化县政府整合财政涉农资金,加大扶持力度,加快培育一批能带动贫困户长期稳定增收的特色优势种养产业，确保贫困户有稳定的、可持续的收入来源,达到贫困村摘帽、贫困户脱贫。因此，为实现通过七百弄鸡养殖而助力脱贫的目标，大化必须建立健全七百弄鸡产业发展风险管控机制，采取多部门全方位联合监管的方式，对全县16个乡（镇）的七百弄鸡养殖户（场、合作社）进行全面监管，努力实现七百弄鸡从养殖生产到销售“全覆盖、全方位、全环节、可追溯”的动态综合监管。重点加强对七百弄鸡产业发展中面临的自然风险、技术风险和市场风险等“三大风险”进行有效管控，确保七百弄鸡产业养殖安全、产品健康、品质优良、销售顺畅，使得贫困养殖户可以顺利脱贫，走向致富之路</w:t>
      </w:r>
      <w:r>
        <w:rPr>
          <w:rFonts w:hint="eastAsia" w:ascii="仿宋_GB2312" w:eastAsia="仿宋_GB2312"/>
          <w:sz w:val="28"/>
          <w:szCs w:val="28"/>
          <w:lang w:eastAsia="zh-CN"/>
        </w:rPr>
        <w:t>。</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2020年全县要发展七百弄鸡300万羽。培育4个七百弄鸡繁育场，年存栏种鸡5万羽以上，年生产七百弄鸡苗500万羽以上。建立联建联养七百弄鸡扶贫养殖县级示范场5个以上，每个场年养殖七百弄鸡5万羽以上；建立乡级示范场16个以上（每个乡镇建1个以上），每个场年养殖七百弄鸡1万羽以上。七百弄鸡扶贫养殖场带动或参与的贫困户3000户1.2万人以上。并且已经建成了1个434平方米的七百弄鸡文化展示厅；2个约200平方米的七百弄鸡体验店；1座县冷链物流中心，县冷链物流中心占地120亩，建筑面积4.8万平方米的，日屠宰活鸡3万羽；2个100平方米的七百弄鸡专卖店。随着大化县七百弄鸡产业的日益蓬勃发展，并且逐渐走上市场品牌化的道路，将会对大化七百弄鸡提出更高的要求，也会面临更大的挑战，也必定会遇到各个方面的风险。</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通过对大化七百弄鸡养殖风险管理规范的建立，一是可以充分树立养殖的风险意识。相关部门在引导大化七百弄鸡专业养殖户开展养殖活动的时候，可以及时将风险意识灌输给他们。这样在发展中养殖户就会积极进行科学的风险评估，盲目养殖的行为就会减少。这极大地规范了养殖户的市场准入活动，还有效增强了他们养殖发展的专业化水平。二是可以不断提高风险规避的能力。在养殖专业户清晰认识到了养殖风险以后，他们就可以不断提高自身抵御风险的能力。三是可以建立完善的养殖风险体系。养殖活动的风险是始终存在的，通过七百弄鸡养殖专业户的充分重视，认真做好各个阶段的风险管控工作，可以提高风险抵御的水平，推动养殖风险体系的建立。这样它可以及时提示各个养殖阶段的风险，帮助养殖户科学开展养殖活动，这在疫病传染防治等方面有着很好的效果。</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制定《大化七百弄鸡养殖风险管理规范》具有一定的可行性。随着人们生活水平的不断提高，人们的食品安全意识不断加强，消费观念也逐渐向生态自然、健康环保的方向转变。因此自然生态放养的七百弄鸡也越来越受到人们的青睐。七百弄鸡也将以大化县又一亮丽品牌走向市场。2018年，全县推行“党旗引领·联建联养”七百弄鸡发展模式，紧紧围绕“树品牌、打品质、扩规模，增收入”的发展思路，大力发展七百弄鸡产业，带动贫困农户增产增收。</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制定标准的基础与科研支撑。大化县与区内外科研院校建立长期的科研合作关系，促进七百弄鸡科研成果转化应用。为了标准编写工作正常进行，广西大学、大化瑶族自治县农业农村局、广西汇君农牧有限公司、广西大化桂通农林发展有限公司、大化七百弄佳禽养殖专业合作社、广西大化宏顺七百弄鸡养殖场、广西大化运辉农牧有限公司、大化顺龙堂种养专业合作社组建标准起草小组，为标准起草提供技术支持。</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通过制定《大化七百弄鸡养殖风险管理规范》地方标准，可以健全七百弄鸡产业发展风险管控机制，对全县16个乡（镇）的七百弄鸡养殖户（场、合作社）进行全面监管，努力实现七百弄鸡从养殖生产到销售“全覆盖、全方位、全环节、可追溯”的动态综合监管。并且能重点加强对七百弄鸡产业发展中面临的疫病风险、质量风险和市场风险等“三大风险”进行有效管控，确保七百弄鸡产业养殖安全、产品健康、品质优良、销售顺畅。</w:t>
      </w:r>
    </w:p>
    <w:p>
      <w:pPr>
        <w:autoSpaceDE w:val="0"/>
        <w:autoSpaceDN w:val="0"/>
        <w:adjustRightInd w:val="0"/>
        <w:spacing w:before="120" w:beforeLines="50" w:after="120" w:afterLines="50"/>
        <w:ind w:firstLine="560" w:firstLineChars="200"/>
        <w:jc w:val="left"/>
        <w:rPr>
          <w:rFonts w:hint="eastAsia" w:ascii="黑体" w:hAnsi="黑体" w:eastAsia="黑体" w:cs="仿宋_GB2312"/>
          <w:sz w:val="28"/>
          <w:szCs w:val="28"/>
        </w:rPr>
      </w:pPr>
      <w:r>
        <w:rPr>
          <w:rFonts w:hint="eastAsia" w:ascii="黑体" w:hAnsi="黑体" w:eastAsia="黑体" w:cs="仿宋_GB2312"/>
          <w:sz w:val="28"/>
          <w:szCs w:val="28"/>
        </w:rPr>
        <w:t>三、项目编制过程</w:t>
      </w:r>
    </w:p>
    <w:p>
      <w:pPr>
        <w:spacing w:before="120" w:beforeLines="50" w:after="120" w:afterLines="50"/>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（一）成立标准编制工作组</w:t>
      </w:r>
    </w:p>
    <w:p>
      <w:pPr>
        <w:spacing w:line="600" w:lineRule="exact"/>
        <w:ind w:firstLine="560" w:firstLineChars="200"/>
        <w:rPr>
          <w:rFonts w:hint="eastAsia" w:ascii="仿宋_GB2312" w:hAnsi="宋体" w:eastAsia="仿宋_GB2312"/>
          <w:color w:val="auto"/>
          <w:sz w:val="28"/>
          <w:szCs w:val="28"/>
        </w:rPr>
      </w:pPr>
      <w:r>
        <w:rPr>
          <w:rFonts w:hint="eastAsia" w:ascii="仿宋_GB2312" w:hAnsi="宋体" w:eastAsia="仿宋_GB2312"/>
          <w:color w:val="auto"/>
          <w:sz w:val="28"/>
          <w:szCs w:val="28"/>
          <w:lang w:eastAsia="zh-CN"/>
        </w:rPr>
        <w:t>团体</w:t>
      </w:r>
      <w:r>
        <w:rPr>
          <w:rFonts w:hint="eastAsia" w:ascii="仿宋_GB2312" w:hAnsi="宋体" w:eastAsia="仿宋_GB2312"/>
          <w:color w:val="auto"/>
          <w:sz w:val="28"/>
          <w:szCs w:val="28"/>
        </w:rPr>
        <w:t>标准《</w:t>
      </w:r>
      <w:r>
        <w:rPr>
          <w:rFonts w:hint="eastAsia" w:ascii="仿宋_GB2312" w:hAnsi="宋体" w:eastAsia="仿宋_GB2312"/>
          <w:color w:val="auto"/>
          <w:sz w:val="28"/>
          <w:szCs w:val="28"/>
          <w:lang w:eastAsia="zh-CN"/>
        </w:rPr>
        <w:t>大化七百弄鸡养殖风险管理规范</w:t>
      </w:r>
      <w:r>
        <w:rPr>
          <w:rFonts w:hint="eastAsia" w:ascii="仿宋_GB2312" w:hAnsi="宋体" w:eastAsia="仿宋_GB2312"/>
          <w:color w:val="auto"/>
          <w:sz w:val="28"/>
          <w:szCs w:val="28"/>
        </w:rPr>
        <w:t>》项目任务下达后，</w:t>
      </w:r>
      <w:r>
        <w:rPr>
          <w:rFonts w:hint="eastAsia" w:ascii="仿宋_GB2312" w:hAnsi="宋体" w:eastAsia="仿宋_GB2312"/>
          <w:color w:val="auto"/>
          <w:sz w:val="28"/>
          <w:szCs w:val="28"/>
          <w:lang w:val="en-US" w:eastAsia="zh-CN"/>
        </w:rPr>
        <w:t>大化瑶族自治县人民政府</w:t>
      </w:r>
      <w:r>
        <w:rPr>
          <w:rFonts w:hint="eastAsia" w:ascii="仿宋_GB2312" w:hAnsi="宋体" w:eastAsia="仿宋_GB2312"/>
          <w:color w:val="auto"/>
          <w:sz w:val="28"/>
          <w:szCs w:val="28"/>
        </w:rPr>
        <w:t>成立了标准编制工作组，标准编制工作组制定了起草编写方案与进度安排，明确任务职责，确定工作技术路线，全面启动该标准研制工作。编制工作组下设三个组，分别是资料收集组、草案编写组、标准实施组。</w:t>
      </w:r>
    </w:p>
    <w:p>
      <w:pPr>
        <w:spacing w:line="600" w:lineRule="exact"/>
        <w:ind w:firstLine="560" w:firstLineChars="200"/>
        <w:rPr>
          <w:rFonts w:hint="eastAsia" w:ascii="仿宋_GB2312" w:hAnsi="宋体" w:eastAsia="仿宋_GB2312"/>
          <w:color w:val="auto"/>
          <w:sz w:val="28"/>
          <w:szCs w:val="28"/>
          <w:lang w:eastAsia="zh-CN"/>
        </w:rPr>
      </w:pPr>
      <w:r>
        <w:rPr>
          <w:rFonts w:hint="eastAsia" w:ascii="仿宋_GB2312" w:hAnsi="宋体" w:eastAsia="仿宋_GB2312"/>
          <w:color w:val="auto"/>
          <w:sz w:val="28"/>
          <w:szCs w:val="28"/>
          <w:lang w:eastAsia="zh-CN"/>
        </w:rPr>
        <w:t>资料收集组负责国内外有关鸡养殖风险管理规范的文献资料的查询、收集和整理工作，查阅前人对鸡养殖风险管理规范的研究情况和目前的研究进展。</w:t>
      </w:r>
    </w:p>
    <w:p>
      <w:pPr>
        <w:spacing w:line="600" w:lineRule="exact"/>
        <w:ind w:firstLine="560" w:firstLineChars="200"/>
        <w:rPr>
          <w:rFonts w:hint="eastAsia" w:ascii="仿宋_GB2312" w:hAnsi="宋体" w:eastAsia="仿宋_GB2312"/>
          <w:color w:val="auto"/>
          <w:sz w:val="28"/>
          <w:szCs w:val="28"/>
          <w:lang w:eastAsia="zh-CN"/>
        </w:rPr>
      </w:pPr>
      <w:r>
        <w:rPr>
          <w:rFonts w:hint="eastAsia" w:ascii="仿宋_GB2312" w:hAnsi="宋体" w:eastAsia="仿宋_GB2312"/>
          <w:color w:val="auto"/>
          <w:sz w:val="28"/>
          <w:szCs w:val="28"/>
          <w:lang w:eastAsia="zh-CN"/>
        </w:rPr>
        <w:t>草案编写组负责起草标准草案、征求意见稿和标准编制说明、送审稿及编制说明的编写工作，包括后期召开征求意见会、网上征求意见，以及标准的不断修改和完善。</w:t>
      </w:r>
    </w:p>
    <w:p>
      <w:pPr>
        <w:spacing w:line="600" w:lineRule="exact"/>
        <w:ind w:firstLine="560" w:firstLineChars="200"/>
        <w:rPr>
          <w:rFonts w:hint="eastAsia" w:ascii="仿宋_GB2312" w:hAnsi="宋体" w:eastAsia="仿宋_GB2312"/>
          <w:color w:val="auto"/>
          <w:sz w:val="28"/>
          <w:szCs w:val="28"/>
          <w:lang w:eastAsia="zh-CN"/>
        </w:rPr>
      </w:pPr>
      <w:r>
        <w:rPr>
          <w:rFonts w:hint="eastAsia" w:ascii="仿宋_GB2312" w:hAnsi="宋体" w:eastAsia="仿宋_GB2312"/>
          <w:color w:val="auto"/>
          <w:sz w:val="28"/>
          <w:szCs w:val="28"/>
          <w:lang w:eastAsia="zh-CN"/>
        </w:rPr>
        <w:t>标准实施组负责《大化七百弄鸡养殖风险管理规范》团体标准发布后，组织与大化七百弄鸡养殖场所工作相关企业、团体、个人开展标准宣贯培训会，对标准进行详细解读，让企业、团体、个人等相关人员了解标准，并根据标准对大化大化七百弄鸡养殖风险管理规范按标准要求进行操作，达到</w:t>
      </w:r>
      <w:r>
        <w:rPr>
          <w:rFonts w:hint="eastAsia" w:ascii="仿宋_GB2312" w:hAnsi="宋体" w:eastAsia="仿宋_GB2312"/>
          <w:color w:val="auto"/>
          <w:sz w:val="28"/>
          <w:szCs w:val="28"/>
          <w:lang w:val="en-US" w:eastAsia="zh-CN"/>
        </w:rPr>
        <w:t>风险管理</w:t>
      </w:r>
      <w:r>
        <w:rPr>
          <w:rFonts w:hint="eastAsia" w:ascii="仿宋_GB2312" w:hAnsi="宋体" w:eastAsia="仿宋_GB2312"/>
          <w:color w:val="auto"/>
          <w:sz w:val="28"/>
          <w:szCs w:val="28"/>
          <w:lang w:eastAsia="zh-CN"/>
        </w:rPr>
        <w:t>的目的，并对标准实施情况进行总结分析，不断对团体标准提出修正意见。</w:t>
      </w:r>
    </w:p>
    <w:p>
      <w:pPr>
        <w:ind w:firstLine="562" w:firstLineChars="200"/>
        <w:rPr>
          <w:rFonts w:hint="eastAsia" w:ascii="仿宋_GB2312" w:eastAsia="仿宋_GB2312"/>
          <w:b/>
          <w:bCs/>
          <w:sz w:val="28"/>
          <w:szCs w:val="28"/>
          <w:lang w:eastAsia="zh-CN"/>
        </w:rPr>
      </w:pPr>
      <w:r>
        <w:rPr>
          <w:rFonts w:hint="eastAsia" w:ascii="仿宋_GB2312" w:eastAsia="仿宋_GB2312"/>
          <w:b/>
          <w:bCs/>
          <w:sz w:val="28"/>
          <w:szCs w:val="28"/>
          <w:lang w:eastAsia="zh-CN"/>
        </w:rPr>
        <w:t>（二）收集整理文献资料</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标准编制工作组收集了国内有关鸡养殖风险管理规范相关文献资料。主要有：</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GB/T 19525.2-2004《畜禽场环境质量评价准则》</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GB/T 26624-2011《畜禽养殖污水贮存设施设计要求》</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YT1569 《畜禽养殖场质量输理体系建设通期》</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NM5027《无公害食品备需饮用水水质》</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GB 3095  环境空气质量标准</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GB/T 18407  农产品安全质量 无公害畜禽肉产地环境要求</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GB/T 23694 风险管理 术语</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 xml:space="preserve">GB 13078 饲料卫生标准 </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GB 16549 畜禽产地检疫规范</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GB 5749-2006 生活饮用水卫生标准</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 xml:space="preserve">NY/T 388 畜禽场环境质量标准 </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NY 5030  无公害食品 畜禽饲养兽药使用准则</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NY 5032  无公害食品 畜禽饲料和饲料添加剂使用准则</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NY/T 5339 无公害食品 畜禽饲养兽医防疫准则</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NY 5027—2008 无公害食品 畜禽饮用水水质</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NY5034-2005  无公害食品  禽肉及禽副产品</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 xml:space="preserve">《饲料和饲料添加剂管理条例》 </w:t>
      </w:r>
    </w:p>
    <w:p>
      <w:pPr>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《饲料药物添加剂使用规范》</w:t>
      </w:r>
    </w:p>
    <w:p>
      <w:pPr>
        <w:spacing w:before="120" w:beforeLines="50" w:after="120" w:afterLines="50"/>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（三）研讨确定标准主体内容</w:t>
      </w:r>
    </w:p>
    <w:p>
      <w:pPr>
        <w:spacing w:line="60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标准编制工作组在对收集的资料进行整理研究之后，标准编制工作组召开了标准编制会议，对标准的整体框架结构进行了研究，并对标准的关键性内容进行了初步探讨。经过研究，标准的主体内容确定为</w:t>
      </w:r>
      <w:r>
        <w:rPr>
          <w:rFonts w:hint="eastAsia" w:ascii="仿宋_GB2312" w:hAnsi="宋体" w:eastAsia="仿宋_GB2312"/>
          <w:sz w:val="28"/>
          <w:szCs w:val="28"/>
          <w:lang w:eastAsia="zh-CN"/>
        </w:rPr>
        <w:t>大化七百弄鸡养殖风险管理规范</w:t>
      </w:r>
      <w:r>
        <w:rPr>
          <w:rFonts w:hint="eastAsia" w:ascii="仿宋_GB2312" w:hAnsi="宋体" w:eastAsia="仿宋_GB2312"/>
          <w:sz w:val="28"/>
          <w:szCs w:val="28"/>
        </w:rPr>
        <w:t>的</w:t>
      </w:r>
      <w:r>
        <w:rPr>
          <w:rFonts w:hint="eastAsia" w:ascii="仿宋_GB2312" w:hAnsi="宋体" w:eastAsia="仿宋_GB2312"/>
          <w:sz w:val="28"/>
          <w:szCs w:val="28"/>
          <w:lang w:eastAsia="zh-CN"/>
        </w:rPr>
        <w:t>术语和定义、风险管理、养殖户培训、产品可追溯和</w:t>
      </w:r>
      <w:r>
        <w:rPr>
          <w:rFonts w:hint="eastAsia" w:ascii="仿宋_GB2312" w:hAnsi="宋体" w:eastAsia="仿宋_GB2312"/>
          <w:sz w:val="28"/>
          <w:szCs w:val="28"/>
          <w:lang w:val="en-US" w:eastAsia="zh-CN"/>
        </w:rPr>
        <w:t>养殖</w:t>
      </w:r>
      <w:r>
        <w:rPr>
          <w:rFonts w:hint="eastAsia" w:ascii="仿宋_GB2312" w:hAnsi="宋体" w:eastAsia="仿宋_GB2312"/>
          <w:sz w:val="28"/>
          <w:szCs w:val="28"/>
          <w:lang w:eastAsia="zh-CN"/>
        </w:rPr>
        <w:t>记录。</w:t>
      </w:r>
    </w:p>
    <w:p>
      <w:pPr>
        <w:spacing w:line="600" w:lineRule="exact"/>
        <w:ind w:firstLine="562" w:firstLineChars="200"/>
        <w:rPr>
          <w:rFonts w:hint="eastAsia" w:ascii="仿宋_GB2312" w:hAnsi="仿宋_GB2312" w:eastAsia="仿宋_GB2312" w:cs="仿宋_GB2312"/>
          <w:b/>
          <w:sz w:val="28"/>
          <w:szCs w:val="28"/>
          <w:lang w:eastAsia="zh-CN"/>
        </w:rPr>
      </w:pPr>
      <w:r>
        <w:rPr>
          <w:rFonts w:hint="eastAsia" w:ascii="仿宋_GB2312" w:hAnsi="仿宋_GB2312" w:eastAsia="仿宋_GB2312" w:cs="仿宋_GB2312"/>
          <w:b/>
          <w:sz w:val="28"/>
          <w:szCs w:val="28"/>
        </w:rPr>
        <w:t>（四）调研及形成征求意见稿</w:t>
      </w:r>
    </w:p>
    <w:p>
      <w:pPr>
        <w:spacing w:line="600" w:lineRule="exact"/>
        <w:ind w:firstLine="560" w:firstLineChars="200"/>
        <w:rPr>
          <w:rFonts w:hint="eastAsia" w:ascii="仿宋_GB2312" w:hAnsi="宋体" w:eastAsia="仿宋_GB2312"/>
          <w:color w:val="000000"/>
          <w:sz w:val="28"/>
          <w:szCs w:val="28"/>
          <w:lang w:eastAsia="zh-CN"/>
        </w:rPr>
      </w:pPr>
      <w:r>
        <w:rPr>
          <w:rFonts w:hint="eastAsia" w:ascii="仿宋_GB2312" w:hAnsi="宋体" w:eastAsia="仿宋_GB2312"/>
          <w:color w:val="000000"/>
          <w:sz w:val="28"/>
          <w:szCs w:val="28"/>
          <w:lang w:eastAsia="zh-CN"/>
        </w:rPr>
        <w:t>2020年4-5月，标准起草工作小组进行了广泛实地调研工作，查阅了大量的国内外文献资料，对鸡养殖风险管理规范的前人研究成果进行系统总结。形成了标准的基本构架，对主要内容进行了讨论并对项目的工作进行了部署和安排。</w:t>
      </w:r>
    </w:p>
    <w:p>
      <w:pPr>
        <w:spacing w:line="600" w:lineRule="exact"/>
        <w:ind w:firstLine="560" w:firstLineChars="200"/>
        <w:rPr>
          <w:rFonts w:hint="eastAsia" w:ascii="仿宋_GB2312" w:hAnsi="宋体" w:eastAsia="仿宋_GB2312"/>
          <w:color w:val="000000"/>
          <w:sz w:val="28"/>
          <w:szCs w:val="28"/>
          <w:lang w:eastAsia="zh-CN"/>
        </w:rPr>
      </w:pPr>
      <w:r>
        <w:rPr>
          <w:rFonts w:hint="eastAsia" w:ascii="仿宋_GB2312" w:hAnsi="宋体" w:eastAsia="仿宋_GB2312"/>
          <w:color w:val="000000"/>
          <w:sz w:val="28"/>
          <w:szCs w:val="28"/>
          <w:lang w:eastAsia="zh-CN"/>
        </w:rPr>
        <w:t>2020年6月，在前期工作的基础之上，通过理清逻辑脉络，整合已有的参考资料中有关鸡养殖风险管理规范的技术要求，并结合大化</w:t>
      </w:r>
      <w:r>
        <w:rPr>
          <w:rFonts w:hint="eastAsia" w:ascii="仿宋_GB2312" w:hAnsi="宋体" w:eastAsia="仿宋_GB2312"/>
          <w:color w:val="000000"/>
          <w:sz w:val="28"/>
          <w:szCs w:val="28"/>
          <w:lang w:val="en-US" w:eastAsia="zh-CN"/>
        </w:rPr>
        <w:t>七百弄鸡</w:t>
      </w:r>
      <w:r>
        <w:rPr>
          <w:rFonts w:hint="eastAsia" w:ascii="仿宋_GB2312" w:hAnsi="宋体" w:eastAsia="仿宋_GB2312"/>
          <w:color w:val="000000"/>
          <w:sz w:val="28"/>
          <w:szCs w:val="28"/>
          <w:lang w:eastAsia="zh-CN"/>
        </w:rPr>
        <w:t>养殖的实际基础，按照简化、统一等原则编制完成团体标准《大化七百弄鸡养殖风险管理规范》（草案）。</w:t>
      </w:r>
    </w:p>
    <w:p>
      <w:pPr>
        <w:spacing w:line="600" w:lineRule="exact"/>
        <w:ind w:firstLine="560" w:firstLineChars="200"/>
        <w:rPr>
          <w:rFonts w:hint="eastAsia" w:ascii="仿宋_GB2312" w:hAnsi="宋体" w:eastAsia="仿宋_GB2312"/>
          <w:color w:val="auto"/>
          <w:sz w:val="28"/>
          <w:szCs w:val="28"/>
          <w:lang w:val="en-US" w:eastAsia="zh-CN"/>
        </w:rPr>
      </w:pPr>
      <w:r>
        <w:rPr>
          <w:rFonts w:hint="eastAsia" w:ascii="仿宋_GB2312" w:hAnsi="宋体" w:eastAsia="仿宋_GB2312"/>
          <w:color w:val="auto"/>
          <w:sz w:val="28"/>
          <w:szCs w:val="28"/>
          <w:lang w:val="en-US" w:eastAsia="zh-CN"/>
        </w:rPr>
        <w:t>2020年7～8月，标准起草工作组再次深入大化七百弄鸡养殖区域进行分组实地调研学习。对收集的资料进行分析研究、处理和汇总，完成了《大化七百弄鸡养殖风险管理规范》工作组讨论稿。标准编制工作组多次召开会议，对《大化七百弄鸡养殖风险管理规范》工作组讨论稿进行了反复修改和研究讨论，并再次实地征求意见，收集反馈的意见，形成团体标准《大化七百弄鸡养殖风险管理规范》（草案）。并实地征求团体标准《大化七百弄鸡养殖风险管理规范》（草案）意见。向相关涉及领域的部门及相关专家征求团体标准《大化七百弄鸡养殖风险管理规范》（草案）意见。</w:t>
      </w:r>
    </w:p>
    <w:p>
      <w:pPr>
        <w:spacing w:line="600" w:lineRule="exact"/>
        <w:ind w:firstLine="560" w:firstLineChars="200"/>
        <w:rPr>
          <w:rFonts w:hint="eastAsia" w:ascii="仿宋_GB2312" w:hAnsi="宋体" w:eastAsia="仿宋_GB2312"/>
          <w:color w:val="auto"/>
          <w:sz w:val="28"/>
          <w:szCs w:val="28"/>
        </w:rPr>
      </w:pPr>
      <w:r>
        <w:rPr>
          <w:rFonts w:hint="eastAsia" w:ascii="仿宋_GB2312" w:hAnsi="宋体" w:eastAsia="仿宋_GB2312"/>
          <w:sz w:val="28"/>
          <w:szCs w:val="28"/>
          <w:lang w:val="en-US" w:eastAsia="zh-CN"/>
        </w:rPr>
        <w:t>2020年8月底至9月初，编制工作组将形成的团体标准《</w:t>
      </w:r>
      <w:r>
        <w:rPr>
          <w:rFonts w:hint="eastAsia" w:ascii="仿宋_GB2312" w:hAnsi="宋体" w:eastAsia="仿宋_GB2312"/>
          <w:color w:val="auto"/>
          <w:sz w:val="28"/>
          <w:szCs w:val="28"/>
        </w:rPr>
        <w:t>大化七百弄鸡养殖风险管理规范</w:t>
      </w:r>
      <w:r>
        <w:rPr>
          <w:rFonts w:hint="eastAsia" w:ascii="仿宋_GB2312" w:hAnsi="宋体" w:eastAsia="仿宋_GB2312"/>
          <w:sz w:val="28"/>
          <w:szCs w:val="28"/>
          <w:lang w:val="en-US" w:eastAsia="zh-CN"/>
        </w:rPr>
        <w:t>》（征求意见稿）初稿向各位专家进行意见征集，对于收集到的相关领域专家修改意见，起草工作组对提出的意见进行认真分析研究、讨论修改并结合生产实际情况，</w:t>
      </w:r>
      <w:r>
        <w:rPr>
          <w:rFonts w:hint="default" w:ascii="仿宋_GB2312" w:hAnsi="宋体" w:eastAsia="仿宋_GB2312"/>
          <w:sz w:val="28"/>
          <w:szCs w:val="28"/>
          <w:lang w:val="en-US" w:eastAsia="zh-CN"/>
        </w:rPr>
        <w:t>在此基础上，结合验证试验研究结果，</w:t>
      </w:r>
      <w:r>
        <w:rPr>
          <w:rFonts w:hint="eastAsia" w:ascii="仿宋_GB2312" w:hAnsi="宋体" w:eastAsia="仿宋_GB2312"/>
          <w:sz w:val="28"/>
          <w:szCs w:val="28"/>
          <w:lang w:val="en-US" w:eastAsia="zh-CN"/>
        </w:rPr>
        <w:t>根据专家意见，起草工作组对本标准进行了反复修改和完善，最终编制完成了团体标准《</w:t>
      </w:r>
      <w:r>
        <w:rPr>
          <w:rFonts w:hint="eastAsia" w:ascii="仿宋_GB2312" w:hAnsi="宋体" w:eastAsia="仿宋_GB2312"/>
          <w:color w:val="auto"/>
          <w:sz w:val="28"/>
          <w:szCs w:val="28"/>
        </w:rPr>
        <w:t>大化七百弄鸡养殖风险管理规范</w:t>
      </w:r>
      <w:r>
        <w:rPr>
          <w:rFonts w:hint="eastAsia" w:ascii="仿宋_GB2312" w:hAnsi="宋体" w:eastAsia="仿宋_GB2312"/>
          <w:sz w:val="28"/>
          <w:szCs w:val="28"/>
          <w:lang w:val="en-US" w:eastAsia="zh-CN"/>
        </w:rPr>
        <w:t>》（征求意见稿）和（征求意见稿）编制说明。</w:t>
      </w:r>
      <w:bookmarkStart w:id="1" w:name="_GoBack"/>
      <w:bookmarkEnd w:id="1"/>
    </w:p>
    <w:p>
      <w:pPr>
        <w:numPr>
          <w:ilvl w:val="0"/>
          <w:numId w:val="1"/>
        </w:numPr>
        <w:autoSpaceDE w:val="0"/>
        <w:autoSpaceDN w:val="0"/>
        <w:adjustRightInd w:val="0"/>
        <w:spacing w:before="120" w:beforeLines="50" w:after="120" w:afterLines="50"/>
        <w:ind w:firstLine="560" w:firstLineChars="200"/>
        <w:jc w:val="left"/>
        <w:rPr>
          <w:rFonts w:hint="eastAsia" w:ascii="黑体" w:hAnsi="黑体" w:eastAsia="黑体" w:cs="仿宋_GB2312"/>
          <w:sz w:val="28"/>
          <w:szCs w:val="28"/>
        </w:rPr>
      </w:pPr>
      <w:r>
        <w:rPr>
          <w:rFonts w:hint="eastAsia" w:ascii="黑体" w:hAnsi="黑体" w:eastAsia="黑体" w:cs="仿宋_GB2312"/>
          <w:sz w:val="28"/>
          <w:szCs w:val="28"/>
        </w:rPr>
        <w:t>主要关键指标及确定依据</w:t>
      </w:r>
    </w:p>
    <w:p>
      <w:pPr>
        <w:spacing w:line="60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1、实用性原则</w:t>
      </w:r>
    </w:p>
    <w:p>
      <w:pPr>
        <w:spacing w:line="60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本标准是在充分收集相关资料和文献，以规范</w:t>
      </w:r>
      <w:r>
        <w:rPr>
          <w:rFonts w:hint="eastAsia" w:ascii="仿宋_GB2312" w:hAnsi="宋体" w:eastAsia="仿宋_GB2312"/>
          <w:color w:val="000000"/>
          <w:sz w:val="28"/>
          <w:szCs w:val="28"/>
          <w:lang w:val="en-US" w:eastAsia="zh-CN"/>
        </w:rPr>
        <w:t>七百弄鸡养殖</w:t>
      </w:r>
      <w:r>
        <w:rPr>
          <w:rFonts w:hint="eastAsia" w:ascii="仿宋_GB2312" w:hAnsi="宋体" w:eastAsia="仿宋_GB2312"/>
          <w:color w:val="000000"/>
          <w:sz w:val="28"/>
          <w:szCs w:val="28"/>
        </w:rPr>
        <w:t>，</w:t>
      </w:r>
      <w:r>
        <w:rPr>
          <w:rFonts w:hint="eastAsia" w:ascii="仿宋_GB2312" w:hAnsi="仿宋_GB2312" w:eastAsia="仿宋_GB2312"/>
          <w:spacing w:val="2"/>
          <w:kern w:val="2"/>
          <w:sz w:val="28"/>
          <w:szCs w:val="28"/>
          <w:lang w:val="en-US" w:eastAsia="zh-CN" w:bidi="ar-SA"/>
        </w:rPr>
        <w:t>提高养殖的经济效益</w:t>
      </w:r>
      <w:r>
        <w:rPr>
          <w:rFonts w:hint="eastAsia" w:ascii="仿宋_GB2312" w:hAnsi="宋体" w:eastAsia="仿宋_GB2312"/>
          <w:color w:val="000000"/>
          <w:sz w:val="28"/>
          <w:szCs w:val="28"/>
        </w:rPr>
        <w:t>为原则，调研现有</w:t>
      </w:r>
      <w:r>
        <w:rPr>
          <w:rFonts w:hint="eastAsia" w:ascii="仿宋_GB2312" w:hAnsi="宋体" w:eastAsia="仿宋_GB2312"/>
          <w:color w:val="000000"/>
          <w:sz w:val="28"/>
          <w:szCs w:val="28"/>
          <w:lang w:val="en-US" w:eastAsia="zh-CN"/>
        </w:rPr>
        <w:t>大化七百弄鸡养殖</w:t>
      </w:r>
      <w:r>
        <w:rPr>
          <w:rFonts w:hint="eastAsia" w:ascii="仿宋_GB2312" w:hAnsi="宋体" w:eastAsia="仿宋_GB2312"/>
          <w:color w:val="000000"/>
          <w:sz w:val="28"/>
          <w:szCs w:val="28"/>
        </w:rPr>
        <w:t>的实际生产情况，我们以国标为指导，行标为准则，地标为实际制定了《大化七百弄鸡养殖风险管理规范》。</w:t>
      </w:r>
      <w:r>
        <w:rPr>
          <w:rFonts w:hint="eastAsia" w:ascii="仿宋_GB2312" w:hAnsi="仿宋_GB2312" w:eastAsia="仿宋_GB2312"/>
          <w:spacing w:val="2"/>
          <w:kern w:val="2"/>
          <w:sz w:val="28"/>
          <w:szCs w:val="28"/>
          <w:lang w:val="en-US" w:eastAsia="zh-CN" w:bidi="ar-SA"/>
        </w:rPr>
        <w:t>标准的制定有利于指导大化七百弄鸡科学养殖，保证鸡的品质，提高市场竞争力，促进大化七百弄鸡养殖的稳定可持续发展，带动大化七百弄鸡产业的发展，</w:t>
      </w:r>
      <w:r>
        <w:rPr>
          <w:rFonts w:hint="eastAsia" w:ascii="仿宋_GB2312" w:hAnsi="宋体" w:eastAsia="仿宋_GB2312"/>
          <w:color w:val="000000"/>
          <w:sz w:val="28"/>
          <w:szCs w:val="28"/>
        </w:rPr>
        <w:t>具有较强的实用性和可操作性。</w:t>
      </w:r>
    </w:p>
    <w:p>
      <w:pPr>
        <w:spacing w:line="60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2、协调性原则</w:t>
      </w:r>
    </w:p>
    <w:p>
      <w:pPr>
        <w:spacing w:line="60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本标准编写过程中注意了与</w:t>
      </w:r>
      <w:r>
        <w:rPr>
          <w:rFonts w:hint="eastAsia" w:ascii="仿宋_GB2312" w:hAnsi="宋体" w:eastAsia="仿宋_GB2312"/>
          <w:color w:val="000000"/>
          <w:sz w:val="28"/>
          <w:szCs w:val="28"/>
          <w:lang w:val="en-US" w:eastAsia="zh-CN"/>
        </w:rPr>
        <w:t>大化七百弄鸡养殖风险管理规范</w:t>
      </w:r>
      <w:r>
        <w:rPr>
          <w:rFonts w:hint="eastAsia" w:ascii="仿宋_GB2312" w:hAnsi="宋体" w:eastAsia="仿宋_GB2312"/>
          <w:color w:val="000000"/>
          <w:sz w:val="28"/>
          <w:szCs w:val="28"/>
        </w:rPr>
        <w:t>相关法律法规的协调问题，在内容上与现行法律法规、标准协调一致。</w:t>
      </w:r>
    </w:p>
    <w:p>
      <w:pPr>
        <w:spacing w:line="60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3、规范性原则</w:t>
      </w:r>
    </w:p>
    <w:p>
      <w:pPr>
        <w:spacing w:line="60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本标准严格按照GB/T 1.1—2020《标准化工作导则 第1部分：标准的结构和编写》的要求和规定编写本标准的内容，保证标准的编写质量。</w:t>
      </w:r>
    </w:p>
    <w:p>
      <w:pPr>
        <w:spacing w:line="60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4、前瞻性原则</w:t>
      </w:r>
    </w:p>
    <w:p>
      <w:pPr>
        <w:spacing w:line="600" w:lineRule="exact"/>
        <w:ind w:firstLine="560" w:firstLineChars="200"/>
        <w:rPr>
          <w:rFonts w:hint="eastAsia" w:ascii="黑体" w:hAnsi="黑体" w:eastAsia="黑体" w:cs="仿宋_GB2312"/>
          <w:sz w:val="28"/>
          <w:szCs w:val="28"/>
          <w:lang w:eastAsia="zh-CN"/>
        </w:rPr>
      </w:pPr>
      <w:r>
        <w:rPr>
          <w:rFonts w:hint="eastAsia" w:ascii="仿宋_GB2312" w:hAnsi="宋体" w:eastAsia="仿宋_GB2312"/>
          <w:color w:val="000000"/>
          <w:sz w:val="28"/>
          <w:szCs w:val="28"/>
          <w:lang w:val="en-US" w:eastAsia="zh-CN"/>
        </w:rPr>
        <w:t>本标准</w:t>
      </w:r>
      <w:r>
        <w:rPr>
          <w:rFonts w:hint="eastAsia" w:ascii="仿宋_GB2312" w:hAnsi="宋体" w:eastAsia="仿宋_GB2312"/>
          <w:color w:val="000000"/>
          <w:sz w:val="28"/>
          <w:szCs w:val="28"/>
        </w:rPr>
        <w:t>在兼顾当前</w:t>
      </w:r>
      <w:r>
        <w:rPr>
          <w:rFonts w:hint="eastAsia" w:ascii="仿宋_GB2312" w:hAnsi="宋体" w:eastAsia="仿宋_GB2312"/>
          <w:color w:val="000000"/>
          <w:sz w:val="28"/>
          <w:szCs w:val="28"/>
          <w:lang w:val="en-US" w:eastAsia="zh-CN"/>
        </w:rPr>
        <w:t>大化七百弄鸡养殖的</w:t>
      </w:r>
      <w:r>
        <w:rPr>
          <w:rFonts w:hint="eastAsia" w:ascii="仿宋_GB2312" w:hAnsi="宋体" w:eastAsia="仿宋_GB2312"/>
          <w:color w:val="000000"/>
          <w:sz w:val="28"/>
          <w:szCs w:val="28"/>
        </w:rPr>
        <w:t>现实情况的同时</w:t>
      </w:r>
      <w:r>
        <w:rPr>
          <w:rFonts w:hint="eastAsia" w:ascii="仿宋_GB2312" w:hAnsi="宋体" w:eastAsia="仿宋_GB2312"/>
          <w:color w:val="000000"/>
          <w:sz w:val="28"/>
          <w:szCs w:val="28"/>
          <w:lang w:eastAsia="zh-CN"/>
        </w:rPr>
        <w:t>，</w:t>
      </w:r>
      <w:r>
        <w:rPr>
          <w:rFonts w:hint="eastAsia" w:ascii="仿宋_GB2312" w:hAnsi="宋体" w:eastAsia="仿宋_GB2312"/>
          <w:color w:val="000000"/>
          <w:sz w:val="28"/>
          <w:szCs w:val="28"/>
          <w:lang w:val="en-US" w:eastAsia="zh-CN"/>
        </w:rPr>
        <w:t>还考虑到了七百弄鸡养殖标准化和科学化发展的趋势和需要，</w:t>
      </w:r>
      <w:r>
        <w:rPr>
          <w:rFonts w:hint="eastAsia" w:ascii="仿宋_GB2312" w:hAnsi="宋体" w:eastAsia="仿宋_GB2312"/>
          <w:color w:val="000000"/>
          <w:sz w:val="28"/>
          <w:szCs w:val="28"/>
        </w:rPr>
        <w:t>在标准</w:t>
      </w:r>
      <w:r>
        <w:rPr>
          <w:rFonts w:hint="eastAsia" w:ascii="仿宋_GB2312" w:hAnsi="宋体" w:eastAsia="仿宋_GB2312"/>
          <w:color w:val="000000"/>
          <w:sz w:val="28"/>
          <w:szCs w:val="28"/>
          <w:lang w:val="en-US" w:eastAsia="zh-CN"/>
        </w:rPr>
        <w:t>的</w:t>
      </w:r>
      <w:r>
        <w:rPr>
          <w:rFonts w:hint="eastAsia" w:ascii="仿宋_GB2312" w:hAnsi="宋体" w:eastAsia="仿宋_GB2312"/>
          <w:color w:val="000000"/>
          <w:sz w:val="28"/>
          <w:szCs w:val="28"/>
        </w:rPr>
        <w:t>主要内容中体现了新的技术方法与要求</w:t>
      </w:r>
      <w:r>
        <w:rPr>
          <w:rFonts w:hint="eastAsia" w:ascii="仿宋_GB2312" w:hAnsi="宋体" w:eastAsia="仿宋_GB2312"/>
          <w:color w:val="000000"/>
          <w:sz w:val="28"/>
          <w:szCs w:val="28"/>
          <w:lang w:eastAsia="zh-CN"/>
        </w:rPr>
        <w:t>、</w:t>
      </w:r>
      <w:r>
        <w:rPr>
          <w:rFonts w:hint="eastAsia" w:ascii="仿宋_GB2312" w:hAnsi="宋体" w:eastAsia="仿宋_GB2312"/>
          <w:color w:val="000000"/>
          <w:sz w:val="28"/>
          <w:szCs w:val="28"/>
        </w:rPr>
        <w:t>个别特色性、前瞻性和先进性条款，作为对</w:t>
      </w:r>
      <w:r>
        <w:rPr>
          <w:rFonts w:hint="eastAsia" w:ascii="仿宋_GB2312" w:hAnsi="宋体" w:eastAsia="仿宋_GB2312"/>
          <w:color w:val="000000"/>
          <w:sz w:val="28"/>
          <w:szCs w:val="28"/>
          <w:lang w:val="en-US" w:eastAsia="zh-CN"/>
        </w:rPr>
        <w:t>大化七百弄鸡养殖风险管理规范</w:t>
      </w:r>
      <w:r>
        <w:rPr>
          <w:rFonts w:hint="eastAsia" w:ascii="仿宋_GB2312" w:hAnsi="宋体" w:eastAsia="仿宋_GB2312"/>
          <w:color w:val="000000"/>
          <w:sz w:val="28"/>
          <w:szCs w:val="28"/>
        </w:rPr>
        <w:t>的指导。</w:t>
      </w:r>
    </w:p>
    <w:p>
      <w:pPr>
        <w:numPr>
          <w:ilvl w:val="0"/>
          <w:numId w:val="2"/>
        </w:numPr>
        <w:autoSpaceDE w:val="0"/>
        <w:autoSpaceDN w:val="0"/>
        <w:adjustRightInd w:val="0"/>
        <w:spacing w:before="156" w:beforeLines="50" w:after="156" w:afterLines="50"/>
        <w:ind w:firstLine="560" w:firstLineChars="200"/>
        <w:jc w:val="left"/>
        <w:rPr>
          <w:rFonts w:hint="eastAsia" w:ascii="黑体" w:hAnsi="黑体" w:eastAsia="黑体" w:cs="仿宋_GB2312"/>
          <w:sz w:val="28"/>
          <w:szCs w:val="28"/>
        </w:rPr>
      </w:pPr>
      <w:bookmarkStart w:id="0" w:name="_Toc526940084"/>
      <w:r>
        <w:rPr>
          <w:rFonts w:hint="eastAsia" w:ascii="黑体" w:hAnsi="黑体" w:eastAsia="黑体" w:cs="仿宋_GB2312"/>
          <w:sz w:val="28"/>
          <w:szCs w:val="28"/>
        </w:rPr>
        <w:t>标准主要内容及依据来源</w:t>
      </w:r>
      <w:bookmarkEnd w:id="0"/>
    </w:p>
    <w:p>
      <w:pPr>
        <w:spacing w:line="600" w:lineRule="exact"/>
        <w:ind w:firstLine="560" w:firstLineChars="200"/>
        <w:rPr>
          <w:rFonts w:hint="eastAsia" w:ascii="仿宋_GB2312" w:hAnsi="宋体" w:eastAsia="仿宋_GB2312"/>
          <w:color w:val="auto"/>
          <w:sz w:val="28"/>
          <w:szCs w:val="28"/>
          <w:lang w:val="en-US" w:eastAsia="zh-CN"/>
        </w:rPr>
      </w:pPr>
      <w:r>
        <w:rPr>
          <w:rFonts w:hint="eastAsia" w:ascii="仿宋_GB2312" w:hAnsi="宋体" w:eastAsia="仿宋_GB2312"/>
          <w:color w:val="auto"/>
          <w:sz w:val="28"/>
          <w:szCs w:val="28"/>
          <w:lang w:val="en-US" w:eastAsia="zh-CN"/>
        </w:rPr>
        <w:t>团体标准的主要章节内容包括</w:t>
      </w:r>
      <w:r>
        <w:rPr>
          <w:rFonts w:hint="eastAsia" w:ascii="仿宋_GB2312" w:hAnsi="宋体" w:eastAsia="仿宋_GB2312"/>
          <w:color w:val="auto"/>
          <w:sz w:val="28"/>
          <w:szCs w:val="28"/>
          <w:lang w:eastAsia="zh-CN"/>
        </w:rPr>
        <w:t>：</w:t>
      </w:r>
      <w:r>
        <w:rPr>
          <w:rFonts w:hint="eastAsia" w:ascii="仿宋_GB2312" w:hAnsi="宋体" w:eastAsia="仿宋_GB2312"/>
          <w:color w:val="auto"/>
          <w:sz w:val="28"/>
          <w:szCs w:val="28"/>
          <w:lang w:val="en-US" w:eastAsia="zh-CN"/>
        </w:rPr>
        <w:t>大化七百弄鸡养殖风险管理规范的术语和定义、风险管理、养殖户培训、产品可追溯和养殖记录。</w:t>
      </w:r>
    </w:p>
    <w:p>
      <w:pPr>
        <w:spacing w:line="600" w:lineRule="exact"/>
        <w:ind w:firstLine="560" w:firstLineChars="200"/>
        <w:jc w:val="left"/>
        <w:rPr>
          <w:rFonts w:hint="eastAsia" w:ascii="黑体" w:hAnsi="黑体" w:eastAsia="黑体" w:cs="仿宋_GB2312"/>
          <w:sz w:val="28"/>
          <w:szCs w:val="28"/>
          <w:lang w:val="en-US" w:eastAsia="zh-CN"/>
        </w:rPr>
      </w:pPr>
      <w:r>
        <w:rPr>
          <w:rFonts w:hint="eastAsia" w:ascii="仿宋_GB2312" w:hAnsi="宋体" w:eastAsia="仿宋_GB2312"/>
          <w:sz w:val="28"/>
          <w:szCs w:val="28"/>
        </w:rPr>
        <w:t>标准的各项技术指标确定的依据，</w:t>
      </w:r>
      <w:r>
        <w:rPr>
          <w:rFonts w:hint="eastAsia" w:ascii="仿宋_GB2312" w:hAnsi="宋体" w:eastAsia="仿宋_GB2312"/>
          <w:sz w:val="28"/>
          <w:szCs w:val="28"/>
          <w:lang w:val="en-US" w:eastAsia="zh-CN"/>
        </w:rPr>
        <w:t>主要来源于近几十年来各地关于生态养殖的标准，参考了大量的国内外文献资料，</w:t>
      </w:r>
      <w:r>
        <w:rPr>
          <w:rFonts w:hint="eastAsia" w:ascii="仿宋_GB2312" w:hAnsi="宋体" w:eastAsia="仿宋_GB2312"/>
          <w:sz w:val="28"/>
          <w:szCs w:val="28"/>
        </w:rPr>
        <w:t>本标准技术内容</w:t>
      </w:r>
      <w:r>
        <w:rPr>
          <w:rFonts w:hint="eastAsia" w:ascii="仿宋_GB2312" w:hAnsi="宋体" w:eastAsia="仿宋_GB2312"/>
          <w:sz w:val="28"/>
          <w:szCs w:val="28"/>
          <w:lang w:eastAsia="zh-CN"/>
        </w:rPr>
        <w:t>在遵循国标《</w:t>
      </w:r>
      <w:r>
        <w:rPr>
          <w:rFonts w:hint="eastAsia" w:ascii="仿宋_GB2312" w:hAnsi="宋体" w:eastAsia="仿宋_GB2312"/>
          <w:sz w:val="28"/>
          <w:szCs w:val="28"/>
          <w:lang w:val="en-US" w:eastAsia="zh-CN"/>
        </w:rPr>
        <w:t>GB/T 32148-2015</w:t>
      </w:r>
      <w:r>
        <w:rPr>
          <w:rFonts w:hint="eastAsia" w:ascii="仿宋_GB2312" w:hAnsi="宋体" w:eastAsia="仿宋_GB2312"/>
          <w:sz w:val="28"/>
          <w:szCs w:val="28"/>
          <w:lang w:eastAsia="zh-CN"/>
        </w:rPr>
        <w:t>家禽健康养殖规范》的前提下，我们根据实际情况进行了相应的调整与细分，其它指标也完全符合农业标准。</w:t>
      </w:r>
      <w:r>
        <w:rPr>
          <w:rFonts w:hint="eastAsia" w:ascii="仿宋_GB2312" w:hAnsi="宋体" w:eastAsia="仿宋_GB2312"/>
          <w:sz w:val="28"/>
          <w:szCs w:val="28"/>
          <w:lang w:val="en-US" w:eastAsia="zh-CN"/>
        </w:rPr>
        <w:t>本标准</w:t>
      </w:r>
      <w:r>
        <w:rPr>
          <w:rFonts w:hint="eastAsia" w:ascii="仿宋_GB2312" w:hAnsi="宋体" w:eastAsia="仿宋_GB2312"/>
          <w:sz w:val="28"/>
          <w:szCs w:val="28"/>
        </w:rPr>
        <w:t>技术指标和具体要求皆不低于现行的国家标准和地方标准。</w:t>
      </w:r>
    </w:p>
    <w:p>
      <w:pPr>
        <w:autoSpaceDE w:val="0"/>
        <w:autoSpaceDN w:val="0"/>
        <w:adjustRightInd w:val="0"/>
        <w:spacing w:before="120" w:beforeLines="50" w:after="120" w:afterLines="50"/>
        <w:ind w:firstLine="560" w:firstLineChars="200"/>
        <w:jc w:val="left"/>
        <w:rPr>
          <w:rFonts w:hint="eastAsia" w:ascii="黑体" w:hAnsi="黑体" w:eastAsia="黑体" w:cs="仿宋_GB2312"/>
          <w:sz w:val="28"/>
          <w:szCs w:val="28"/>
        </w:rPr>
      </w:pPr>
      <w:r>
        <w:rPr>
          <w:rFonts w:hint="eastAsia" w:ascii="黑体" w:hAnsi="黑体" w:eastAsia="黑体" w:cs="仿宋_GB2312"/>
          <w:sz w:val="28"/>
          <w:szCs w:val="28"/>
          <w:lang w:val="en-US" w:eastAsia="zh-CN"/>
        </w:rPr>
        <w:t>六</w:t>
      </w:r>
      <w:r>
        <w:rPr>
          <w:rFonts w:hint="eastAsia" w:ascii="黑体" w:hAnsi="黑体" w:eastAsia="黑体" w:cs="仿宋_GB2312"/>
          <w:sz w:val="28"/>
          <w:szCs w:val="28"/>
        </w:rPr>
        <w:t>、国内外标准制修订情况</w:t>
      </w:r>
    </w:p>
    <w:p>
      <w:pPr>
        <w:spacing w:line="600" w:lineRule="exact"/>
        <w:ind w:firstLine="560" w:firstLineChars="200"/>
        <w:rPr>
          <w:rFonts w:hint="eastAsia" w:ascii="仿宋_GB2312" w:eastAsia="仿宋_GB2312"/>
          <w:sz w:val="28"/>
          <w:szCs w:val="28"/>
        </w:rPr>
      </w:pPr>
      <w:r>
        <w:rPr>
          <w:rFonts w:hint="eastAsia" w:ascii="仿宋_GB2312" w:eastAsia="仿宋_GB2312"/>
          <w:sz w:val="28"/>
          <w:szCs w:val="28"/>
        </w:rPr>
        <w:t>据查阅，与鸡的规模化养殖和管理规范相关的国家以及行业标准有GB/T 19525.2-2004《畜禽场环境质量评价准则》、GB/T 26624-2011《畜禽养殖污水贮存设施设计要求》、YT1569 《畜禽养殖场质量输理体系建设通期》、NM5027《无公害食品备需饮用水水质》，但上述条款没有针对鸡的规模化养殖和管理规范作出详细标准，不能满足大化七百弄鸡的养殖使用，广西也未制定也有团体标准《大化七百弄鸡小规模化养殖和管理规范》。</w:t>
      </w:r>
    </w:p>
    <w:p>
      <w:pPr>
        <w:autoSpaceDE w:val="0"/>
        <w:autoSpaceDN w:val="0"/>
        <w:adjustRightInd w:val="0"/>
        <w:spacing w:before="120" w:beforeLines="50" w:after="120" w:afterLines="50"/>
        <w:ind w:firstLine="560" w:firstLineChars="200"/>
        <w:jc w:val="left"/>
        <w:rPr>
          <w:rFonts w:hint="eastAsia" w:ascii="黑体" w:hAnsi="黑体" w:eastAsia="黑体" w:cs="仿宋_GB2312"/>
          <w:sz w:val="28"/>
          <w:szCs w:val="28"/>
        </w:rPr>
      </w:pPr>
      <w:r>
        <w:rPr>
          <w:rFonts w:hint="eastAsia" w:ascii="黑体" w:hAnsi="黑体" w:eastAsia="黑体" w:cs="仿宋_GB2312"/>
          <w:sz w:val="28"/>
          <w:szCs w:val="28"/>
          <w:lang w:val="en-US" w:eastAsia="zh-CN"/>
        </w:rPr>
        <w:t>七</w:t>
      </w:r>
      <w:r>
        <w:rPr>
          <w:rFonts w:hint="eastAsia" w:ascii="黑体" w:hAnsi="黑体" w:eastAsia="黑体" w:cs="仿宋_GB2312"/>
          <w:sz w:val="28"/>
          <w:szCs w:val="28"/>
        </w:rPr>
        <w:t>、重大分歧意见的处理经过和依据</w:t>
      </w:r>
    </w:p>
    <w:p>
      <w:pPr>
        <w:ind w:firstLine="560" w:firstLineChars="200"/>
        <w:rPr>
          <w:rFonts w:hint="eastAsia" w:ascii="仿宋_GB2312" w:hAnsi="仿宋" w:eastAsia="仿宋_GB2312"/>
          <w:bCs/>
          <w:color w:val="000000"/>
          <w:sz w:val="28"/>
          <w:szCs w:val="28"/>
        </w:rPr>
      </w:pPr>
      <w:r>
        <w:rPr>
          <w:rFonts w:hint="eastAsia" w:ascii="仿宋_GB2312" w:hAnsi="仿宋" w:eastAsia="仿宋_GB2312"/>
          <w:bCs/>
          <w:color w:val="000000"/>
          <w:sz w:val="28"/>
          <w:szCs w:val="28"/>
        </w:rPr>
        <w:t>本标准研制过程中无重大分歧意见。</w:t>
      </w:r>
    </w:p>
    <w:p>
      <w:pPr>
        <w:autoSpaceDE w:val="0"/>
        <w:autoSpaceDN w:val="0"/>
        <w:adjustRightInd w:val="0"/>
        <w:spacing w:before="120" w:beforeLines="50" w:after="120" w:afterLines="50"/>
        <w:jc w:val="left"/>
        <w:rPr>
          <w:rFonts w:hint="eastAsia" w:ascii="仿宋_GB2312" w:hAnsi="仿宋" w:eastAsia="仿宋_GB2312"/>
          <w:bCs/>
          <w:color w:val="000000"/>
          <w:sz w:val="28"/>
          <w:szCs w:val="28"/>
        </w:rPr>
      </w:pPr>
    </w:p>
    <w:p>
      <w:pPr>
        <w:autoSpaceDE w:val="0"/>
        <w:autoSpaceDN w:val="0"/>
        <w:adjustRightInd w:val="0"/>
        <w:spacing w:before="120" w:beforeLines="50" w:after="120" w:afterLines="50"/>
        <w:jc w:val="left"/>
        <w:rPr>
          <w:rFonts w:hint="eastAsia" w:ascii="仿宋_GB2312" w:hAnsi="仿宋" w:eastAsia="仿宋_GB2312"/>
          <w:bCs/>
          <w:color w:val="000000"/>
          <w:sz w:val="28"/>
          <w:szCs w:val="28"/>
        </w:rPr>
      </w:pPr>
    </w:p>
    <w:p>
      <w:pPr>
        <w:spacing w:line="600" w:lineRule="exact"/>
        <w:jc w:val="right"/>
        <w:rPr>
          <w:rFonts w:hint="eastAsia" w:ascii="仿宋_GB2312" w:eastAsia="仿宋_GB2312"/>
          <w:sz w:val="28"/>
          <w:szCs w:val="28"/>
        </w:rPr>
      </w:pPr>
      <w:r>
        <w:rPr>
          <w:rFonts w:hint="eastAsia" w:ascii="仿宋_GB2312" w:eastAsia="仿宋_GB2312"/>
          <w:sz w:val="28"/>
          <w:szCs w:val="28"/>
          <w:lang w:eastAsia="zh-CN"/>
        </w:rPr>
        <w:t>团体</w:t>
      </w:r>
      <w:r>
        <w:rPr>
          <w:rFonts w:hint="eastAsia" w:ascii="仿宋_GB2312" w:eastAsia="仿宋_GB2312"/>
          <w:sz w:val="28"/>
          <w:szCs w:val="28"/>
        </w:rPr>
        <w:t>标准《</w:t>
      </w:r>
      <w:r>
        <w:rPr>
          <w:rFonts w:hint="eastAsia" w:ascii="仿宋_GB2312" w:hAnsi="宋体" w:eastAsia="仿宋_GB2312"/>
          <w:sz w:val="28"/>
          <w:szCs w:val="28"/>
        </w:rPr>
        <w:t>大化七百弄鸡养殖风险管理规范</w:t>
      </w:r>
      <w:r>
        <w:rPr>
          <w:rFonts w:hint="eastAsia" w:ascii="仿宋_GB2312" w:eastAsia="仿宋_GB2312"/>
          <w:sz w:val="28"/>
          <w:szCs w:val="28"/>
        </w:rPr>
        <w:t>》</w:t>
      </w:r>
    </w:p>
    <w:p>
      <w:pPr>
        <w:spacing w:line="600" w:lineRule="exact"/>
        <w:ind w:firstLine="4200" w:firstLineChars="1500"/>
        <w:rPr>
          <w:rFonts w:hint="eastAsia" w:ascii="仿宋_GB2312" w:eastAsia="仿宋_GB2312"/>
          <w:sz w:val="28"/>
          <w:szCs w:val="28"/>
        </w:rPr>
      </w:pPr>
      <w:r>
        <w:rPr>
          <w:rFonts w:hint="eastAsia" w:ascii="仿宋_GB2312" w:eastAsia="仿宋_GB2312"/>
          <w:sz w:val="28"/>
          <w:szCs w:val="28"/>
        </w:rPr>
        <w:t>编制工作组</w:t>
      </w:r>
    </w:p>
    <w:p>
      <w:pPr>
        <w:spacing w:line="600" w:lineRule="exact"/>
        <w:ind w:firstLine="3920" w:firstLineChars="1400"/>
        <w:rPr>
          <w:rFonts w:hint="eastAsia" w:ascii="仿宋_GB2312" w:eastAsia="仿宋_GB2312"/>
          <w:sz w:val="32"/>
          <w:szCs w:val="32"/>
          <w:lang w:eastAsia="zh-CN"/>
        </w:rPr>
      </w:pPr>
      <w:r>
        <w:rPr>
          <w:rFonts w:hint="eastAsia" w:ascii="仿宋_GB2312" w:eastAsia="仿宋_GB2312"/>
          <w:sz w:val="28"/>
          <w:szCs w:val="28"/>
        </w:rPr>
        <w:t>20</w:t>
      </w:r>
      <w:r>
        <w:rPr>
          <w:rFonts w:hint="eastAsia" w:ascii="仿宋_GB2312" w:eastAsia="仿宋_GB2312"/>
          <w:sz w:val="28"/>
          <w:szCs w:val="28"/>
          <w:lang w:val="en-US" w:eastAsia="zh-CN"/>
        </w:rPr>
        <w:t>20</w:t>
      </w:r>
      <w:r>
        <w:rPr>
          <w:rFonts w:hint="eastAsia" w:ascii="仿宋_GB2312" w:eastAsia="仿宋_GB2312"/>
          <w:sz w:val="28"/>
          <w:szCs w:val="28"/>
        </w:rPr>
        <w:t>年</w:t>
      </w:r>
      <w:r>
        <w:rPr>
          <w:rFonts w:hint="eastAsia" w:ascii="仿宋_GB2312" w:eastAsia="仿宋_GB2312"/>
          <w:sz w:val="28"/>
          <w:szCs w:val="28"/>
          <w:lang w:val="en-US" w:eastAsia="zh-CN"/>
        </w:rPr>
        <w:t>10</w:t>
      </w:r>
      <w:r>
        <w:rPr>
          <w:rFonts w:hint="eastAsia" w:ascii="仿宋_GB2312" w:eastAsia="仿宋_GB2312"/>
          <w:sz w:val="28"/>
          <w:szCs w:val="28"/>
        </w:rPr>
        <w:t>月</w:t>
      </w:r>
      <w:r>
        <w:rPr>
          <w:rFonts w:hint="eastAsia" w:ascii="仿宋_GB2312" w:eastAsia="仿宋_GB2312"/>
          <w:sz w:val="28"/>
          <w:szCs w:val="28"/>
          <w:lang w:val="en-US" w:eastAsia="zh-CN"/>
        </w:rPr>
        <w:t>12</w:t>
      </w:r>
      <w:r>
        <w:rPr>
          <w:rFonts w:hint="eastAsia" w:ascii="仿宋_GB2312" w:eastAsia="仿宋_GB2312"/>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35A3DA"/>
    <w:multiLevelType w:val="singleLevel"/>
    <w:tmpl w:val="A535A3DA"/>
    <w:lvl w:ilvl="0" w:tentative="0">
      <w:start w:val="4"/>
      <w:numFmt w:val="chineseCounting"/>
      <w:suff w:val="nothing"/>
      <w:lvlText w:val="%1、"/>
      <w:lvlJc w:val="left"/>
      <w:rPr>
        <w:rFonts w:hint="eastAsia"/>
      </w:rPr>
    </w:lvl>
  </w:abstractNum>
  <w:abstractNum w:abstractNumId="1">
    <w:nsid w:val="BCF73E57"/>
    <w:multiLevelType w:val="singleLevel"/>
    <w:tmpl w:val="BCF73E57"/>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6B7A24"/>
    <w:rsid w:val="1C203B76"/>
    <w:rsid w:val="41802F2A"/>
    <w:rsid w:val="4CBB453A"/>
    <w:rsid w:val="59EB115C"/>
    <w:rsid w:val="76CF1A99"/>
    <w:rsid w:val="7CFB7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2020-10-12T01:35:00Z</dcterms:created>
  <dc:creator>123456</dc:creator>
  <cp:lastModifiedBy>曙光^_^</cp:lastModifiedBy>
  <dcterms:modified xsi:type="dcterms:W3CDTF">2020-10-12T08:17:50Z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